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  <w:highlight w:val="yellow"/>
        </w:rPr>
      </w:pPr>
      <w:r w:rsidDel="00000000" w:rsidR="00000000" w:rsidRPr="00000000">
        <w:rPr>
          <w:b w:val="1"/>
          <w:sz w:val="40"/>
          <w:szCs w:val="40"/>
          <w:highlight w:val="yellow"/>
          <w:rtl w:val="0"/>
        </w:rPr>
        <w:t xml:space="preserve">CALENDÁRIO NOVEMBRO NEGRO NA UFRGS</w:t>
      </w:r>
    </w:p>
    <w:p w:rsidR="00000000" w:rsidDel="00000000" w:rsidP="00000000" w:rsidRDefault="00000000" w:rsidRPr="00000000" w14:paraId="00000002">
      <w:pPr>
        <w:rPr>
          <w:sz w:val="16"/>
          <w:szCs w:val="16"/>
          <w:shd w:fill="efefef" w:val="clear"/>
        </w:rPr>
      </w:pPr>
      <w:r w:rsidDel="00000000" w:rsidR="00000000" w:rsidRPr="00000000">
        <w:rPr>
          <w:sz w:val="16"/>
          <w:szCs w:val="16"/>
          <w:shd w:fill="efefef" w:val="clear"/>
          <w:rtl w:val="0"/>
        </w:rPr>
        <w:t xml:space="preserve">* atividades sujeitas a alteração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 DE OUTUBRO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Oficina de Turbantes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HORÁRIO: 08h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LOCAL: Colégio de Aplicação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RESPONSÁVEL: Tanise Müller, Mariana Venafre, Fernanda Lanhi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31 DE OUTUBRO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Roda de conversa com griottes: Petronilha e Elaine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HORÁRIO: 10h40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LOCAL: Colégio de Aplicação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RESPONSÁVEL: Marcello Giacomoni, Tanise Müller e Luciane Leite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01 DE NOVEMBRO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Apresentação de Dança Afro: Movimento Meninas Crespas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HORÁRIO: 13h40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LOCAL: Colégio de Aplicação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RESPONSÁVEL: Dedy Ricardo, Stela Maris, Márcia, Maíra, Rosália, Mônica Bonatto e Tanise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05 DE NOVEMBRO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08 DE NOVEMBRO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Roda de conversa com Cristal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HORÁRIO: 19h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LOCAL: Centro Cultural da UFRGS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09 DE NOVEMBRO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V Ciclo de Debates Decolonizadores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HORÁRIO: 19h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LOCAL: https://www.youtube.com/leacapufrgs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RESPONSÁVEL: LEA/CAp/UFRGS - https://instagram.com/lea.cap.ufrgs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Estéticas e escutas periféricas, com GG Albuquerque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HORÁRIO: 19h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LOCAL: Centro Cultural da UFRGS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DE NOVEMBRO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Encerramento da Exposição: Memória e Reconhecimento - 10 personalidades negras que são nossas referências.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HORÁRIO: 10h40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LOCAL: Colégio de Aplicação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RESPONSÁVEL: Tanise Müller, Guilherme Brandalise, Marcello Giacomoni, Vanderlei Machado, Adrielle Paulino e Mestre Cica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 DE NOVEMBRO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Programa de rádio - Muamba UFRGS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HORÁRIO: 12h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LOCAL: Transmissão pela Rádio da Universidade | 1080AM | ufrgs.br/radio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16 DE NOVEMBRO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V Ciclo de Debates Decolonizadores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HORÁRIO: 19h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LOCAL: https://www.youtube.com/leacapufrgs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RESPONSÁVEL: LEA/CAp/UFRGS - https://instagram.com/lea.cap.ufrgs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Show TrÊS AfroEntes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HORÁRIO: 19h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LOCAL: Teatro São Pedro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RESPONSÁVEL: Nina Fola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17 DE NOVEMBRO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ATIVIDADE: Show Jup do Bairro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HORÁRIO: 20h 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LOCAL: Salão de Atos da UFRGS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Conversa com Jup do Bairro (Mediação de Nina Fola)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HORÁRIO: 14h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LOCAL: Centro Cultural da UFRGS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 DE NOVEMBRO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Show Tiganá Santana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HORÁRIO: 20h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LOCAL: Salão de Atos da UFRGS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Conversa com Tiganá Santana (Mediação de Alan Brito)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HORÁRIO: 14h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LOCAL: Centro Cultural da UFRGS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19 DE NOVEMBRO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Oficina - O jazz autoral no mercado da música, com Amaro Freitas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HORÁRIO: 10h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LOCAL: Centro Cultural  da UFRGS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Apresentação do Documentário - Maria Mulher: organização de mulheres negras 35 anos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HORÁRIO: 13h 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LOCAL: Sala Redenção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RESPONSÁVEL: Maria Conceição Lopes Fontoura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Show Imperadores do Samba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HORÁRIO: 17h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LOCAL: Pátio do Campus Central da UFRGS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Show Felix + Turva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HORÁRIO: 18h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LOCAL: Centro Cultural  da UFRGS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Show Amaro Freitas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HORÁRIO: 20h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LOCAL: Salão de Atos da UFRGS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 DE NOVEMBRO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Marcha Independente Zumbi Dandara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HORÁRIO: 15h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LOCAL: Largo Zumbi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RESPONSÁVEL: NEABI-UFRGS (neabi@ufrgs.br ou 51981457141)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Show Bambas da Orgia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HORÁRIO: 17h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LOCAL: Pátio do Campus Central da UFRGS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Gugu + La Twins (Coletivo Turmalina)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HORÁRIO: 18h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LOCAL: Centro CUltural da UFRGS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Show Cristal e Zudizilla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HORÁRIO: 20h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LOCAL: Salão de Atos da UFRGS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21 DE NOVEMBRO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Aula “A branquitude, a pesquisa afrocentrada e o ensino de História”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HORÁRIO: 09h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LOCAL: Sala da disciplina Estágio em História - EF - Faced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RESPONSÁVEL: 00249750@ufrgs.br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Exibição do filme "Vozes do Silêncio" e debate com Zudizilla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HORÁRIO: 15h 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LOCAL: Sala Redenção - Cinema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RESPONSÁVEL: @ddcufrgs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 DE NOVEMBRO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Oficina de Cultura afro-brasileira (Grupo Yabás)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HORÁRIO: 08h 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LOCAL: Colégio de Aplicação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RESPONSÁVEL: Tanise Muller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Roda de Conversa sobre o Letras Noturno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HORÁRIO: 13h 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LOCAL: Solarium 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RESPONSÁVEL: GT Antirracista da Letras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 DE NOVEMBRO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Aula Inaugural FACED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HORÁRIO: 10h às 12h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LOCAL: sala 102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RESPONSÁVEL: FACED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Aula Inaugural Letras - Branquitude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HORÁRIO: 10h às 12h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LOCAL: Solarium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RESPONSÁVEL: GT Antirracista da Letras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Foto das Negras e Negros da UFRGS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HORÁRIO: 12h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LOCAL: Vão da Reitoria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RESPONSÁVEL: NEABI-UFRGS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PPG EDU - Frantz Fanon Educador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HORÁRIO: 17h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LOCAL: FACED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RESPONSÁVEL: Carla Beatriz Meinerz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V Ciclo de Debates Decolonizadores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HORÁRIO: 19h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LOCAL: https://www.youtube.com/leacapufrgs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RESPONSÁVEL: LEA/CAp/UFRGS - https://instagram.com/lea.cap.ufrgs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Roda de Samba na Letras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HORÁRIO: 20h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LOCAL: Letras - Campus Vale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RESPONSÁVEL: Centro de Estudantes de Letras - Wellignton Porto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 DE NOVEMBRO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I Ciclo de Conversação sobre Extensão: práticas antirracistas no IL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HORÁRIO: 13h 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LOCAL: Solarium 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RESPONSÁVEL: GT Antirracista da Letras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Seminário bell hooks - Análise do legado da escravização em Angela Davis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HORÁRIO: 15h 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LOCAL: FACED 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RESPONSÁVEL: Gládis Elise P. da SIlva Kaercher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Cine-Debate Filme MÃE SOLO (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HORÁRIO: 19h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LOCAL: Sala Redenção, cinema UFRGS.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RESPONSÁVEL: NEABI-UFRGS, DCE-UFRGS, Dedy Ricardo  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 DE NOVEMBRO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 Aula inaugural - Pedagogias de terreiro: a docência diante do racismo religioso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HORÁRIO: 10h30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LOCAL: FACED - 701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RESPONSÁVEL: Marcelo Assunção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Cine-Debate na Letras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HORÁRIO: 10h30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LOCAL: Auditório Lufr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RESPONSÁVEL: GT Antirracista da Letras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Cine-Debate: Besouro (2009)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HORÁRIO: 18h30min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LOCAL: DCE Centro- UFRGS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RESPONSÁVEL: Coletivo Negro Minervino de Oliveira e DCE UFRGS.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 DE NOVEMBRO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Encontro de Negras e Negros da Letras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HORÁRIO: 17h30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LOCAL: Lopo Gonçalves, n° 327 - Cidade Baixa 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RESPONSÁVEL: Centro de Estudantes de Letras - Wellignton Porto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 DE NOVEMBRO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Debate sobre Comunidades Quilombolas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HORÁRIO: 09h 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LOCAL: Prédio da Enfermagem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RESPONSÁVEL: Programa de Extensão Uni’Nbá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Mesa de Debate - Cuidado Físico e Mental de pessoas na area da saude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HORÁRIO: 18h30 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LOCAL: Escola de Enfermagem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RESPONSÁVEL: Programa de Extensão Uni’Nbá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 DE NOVEMBRO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Cine-Debate “M8 Quando a Morte Socorre a Vida”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HORÁRIO: 09h00 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LOCAL: Escola de Enfermagem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RESPONSÁVEL: Programa de Extensão Uni’Nbá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Sarau de autores negros e negras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HORÁRIO: 17h30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LOCAL: Escola de Enfermagem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RESPONSÁVEL: Programa de Extensão Uni’Nbá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b w:val="1"/>
          <w:rtl w:val="0"/>
        </w:rPr>
        <w:t xml:space="preserve">30 DE NOVEMBRO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V Ciclo de Debates Decolonizadores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HORÁRIO: 19h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LOCAL: https://www.youtube.com/leacapufrgs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RESPONSÁVEL: LEA/CAp/UFRGS - https://instagram.com/lea.cap.ufrgs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Seminário: Como o racismo incide em corpos e epistemologias negras e indígenas?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HORÁRIO:18h30min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LOCAL: Auditório da Faculdade de Farmácia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RESPONSÁVEL: Coletivo Aya/UFRGS; Programa de Extensão Serviço Social e Movimentos Sociais e DCE UFRGS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01 DE DEZEMBRO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Lançamento de material pedagógico -     Arte Negra na Escola - Teatro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HORÁRIO: 09h 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LOCAL: Centro Cultural da UFRGS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RESPONSÁVEL: DEDS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02 DE DEZEMBRO</w:t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Confraternização Samba + Sarau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Horário: 21h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LOCAL:</w:t>
      </w:r>
    </w:p>
    <w:p w:rsidR="00000000" w:rsidDel="00000000" w:rsidP="00000000" w:rsidRDefault="00000000" w:rsidRPr="00000000" w14:paraId="0000013C">
      <w:pPr>
        <w:rPr>
          <w:b w:val="1"/>
        </w:rPr>
      </w:pPr>
      <w:r w:rsidDel="00000000" w:rsidR="00000000" w:rsidRPr="00000000">
        <w:rPr>
          <w:rtl w:val="0"/>
        </w:rPr>
        <w:t xml:space="preserve">RESPONSÁVEL: NEABI-UFRGS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14 DE DEZEMBRO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18 DE JANEIRO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01 DE FEVEREIRO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DE FEVEREIRO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01 DE MARÇO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 DE MARÇO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 DE MARÇO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 DE ABRIL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26 DE ABRIL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 DE MAIO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 DE MAIO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b w:val="1"/>
          <w:rtl w:val="0"/>
        </w:rPr>
        <w:t xml:space="preserve">ATIVIDADE</w:t>
      </w:r>
      <w:r w:rsidDel="00000000" w:rsidR="00000000" w:rsidRPr="00000000">
        <w:rPr>
          <w:rtl w:val="0"/>
        </w:rPr>
        <w:t xml:space="preserve">: Curso de Extensão - “A estrutura do racismo à brasileira ”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HORÁRIO: 17h às 19h 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LOCAL: https://www.even3.com.br/cursoestruturacismoabrasileira/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RESPONSÁVEL: Marcello Felisberto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