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D17C" w14:textId="77777777" w:rsidR="00535E96" w:rsidRPr="00535E96" w:rsidRDefault="00535E96" w:rsidP="00535E96">
      <w:pPr>
        <w:rPr>
          <w:lang w:val="pt-BR"/>
        </w:rPr>
      </w:pPr>
      <w:r w:rsidRPr="00535E96">
        <w:rPr>
          <w:lang w:val="pt-BR"/>
        </w:rPr>
        <w:t xml:space="preserve">Nota do Grupo Prerrogativas </w:t>
      </w:r>
    </w:p>
    <w:p w14:paraId="243E494E" w14:textId="77777777" w:rsidR="00535E96" w:rsidRPr="00535E96" w:rsidRDefault="00535E96" w:rsidP="00535E96">
      <w:pPr>
        <w:rPr>
          <w:lang w:val="pt-BR"/>
        </w:rPr>
      </w:pPr>
    </w:p>
    <w:p w14:paraId="2F02C887" w14:textId="77777777" w:rsidR="00535E96" w:rsidRDefault="00535E96" w:rsidP="00535E96">
      <w:pPr>
        <w:jc w:val="both"/>
        <w:rPr>
          <w:lang w:val="pt-BR"/>
        </w:rPr>
      </w:pPr>
      <w:r w:rsidRPr="00535E96">
        <w:rPr>
          <w:lang w:val="pt-BR"/>
        </w:rPr>
        <w:t xml:space="preserve">O grupo Prerrogativas, formado por juristas, docentes e profissionais da área jurídica, manifesta seu absoluto inconformismo e sua veemente crítica à decisão da Câmara Municipal de S. Miguel do Oeste (SC), tomada no dia 3/2/2023, no sentido de cassar o mandato da vereadora Maria Teresa Capra. </w:t>
      </w:r>
    </w:p>
    <w:p w14:paraId="58DC4EDE" w14:textId="3033C3C0" w:rsidR="00535E96" w:rsidRDefault="00535E96" w:rsidP="00535E96">
      <w:pPr>
        <w:rPr>
          <w:lang w:val="pt-BR"/>
        </w:rPr>
      </w:pPr>
      <w:r w:rsidRPr="00535E96">
        <w:rPr>
          <w:lang w:val="pt-BR"/>
        </w:rPr>
        <w:t xml:space="preserve">Trata-se da culminância de uma bárbara perseguição imposta à parlamentar, em decorrência da denúncia que fizera contra o aberrante episódio da “saudação nazista” promovida por manifestantes que se concentravam em frente a zona militar da cidade. </w:t>
      </w:r>
    </w:p>
    <w:p w14:paraId="132C992B" w14:textId="77777777" w:rsidR="00535E96" w:rsidRDefault="00535E96" w:rsidP="00535E96">
      <w:pPr>
        <w:jc w:val="both"/>
        <w:rPr>
          <w:lang w:val="pt-BR"/>
        </w:rPr>
      </w:pPr>
      <w:r w:rsidRPr="00535E96">
        <w:rPr>
          <w:lang w:val="pt-BR"/>
        </w:rPr>
        <w:t xml:space="preserve">Paradoxalmente, a vereadora e sua família passaram a sofrer toda sorte de constrangimentos e ameaças, provocando a sua saída de São Miguel do Oeste, em busca de segurança. Não bastaram os alertas levados à Câmara Municipal pelos competentes advogados da acusada, doutores Fabio </w:t>
      </w:r>
      <w:proofErr w:type="spellStart"/>
      <w:r w:rsidRPr="00535E96">
        <w:rPr>
          <w:lang w:val="pt-BR"/>
        </w:rPr>
        <w:t>Tofic</w:t>
      </w:r>
      <w:proofErr w:type="spellEnd"/>
      <w:r w:rsidRPr="00535E96">
        <w:rPr>
          <w:lang w:val="pt-BR"/>
        </w:rPr>
        <w:t xml:space="preserve"> e Sergio Graziano. </w:t>
      </w:r>
    </w:p>
    <w:p w14:paraId="6BB85487" w14:textId="7877F8A7" w:rsidR="00535E96" w:rsidRDefault="00535E96" w:rsidP="00535E96">
      <w:pPr>
        <w:jc w:val="both"/>
        <w:rPr>
          <w:lang w:val="pt-BR"/>
        </w:rPr>
      </w:pPr>
      <w:r w:rsidRPr="00535E96">
        <w:rPr>
          <w:lang w:val="pt-BR"/>
        </w:rPr>
        <w:t>O processo de cassação foi um jogo de cartas marcadas, que tenta encobrir, de maneira brutal, a insanável nódoa da tolerância com o filo-nazismo na cidade. O mundo inteiro vê a saudação de braço estendido e um pouco elevado como uma saudação nazista, inspirada na romana.</w:t>
      </w:r>
      <w:r>
        <w:rPr>
          <w:lang w:val="pt-BR"/>
        </w:rPr>
        <w:t xml:space="preserve"> </w:t>
      </w:r>
      <w:r w:rsidRPr="00535E96">
        <w:rPr>
          <w:lang w:val="pt-BR"/>
        </w:rPr>
        <w:t xml:space="preserve">Mas </w:t>
      </w:r>
      <w:r>
        <w:rPr>
          <w:lang w:val="pt-BR"/>
        </w:rPr>
        <w:t xml:space="preserve">a Câmara de Vereadores de </w:t>
      </w:r>
      <w:r w:rsidRPr="00535E96">
        <w:rPr>
          <w:lang w:val="pt-BR"/>
        </w:rPr>
        <w:t xml:space="preserve">São Miguel do Oeste diz que lá isso é saudação à bandeira -- e quer que a "tradição" de </w:t>
      </w:r>
      <w:r w:rsidRPr="00535E96">
        <w:rPr>
          <w:lang w:val="pt-BR"/>
        </w:rPr>
        <w:t>São</w:t>
      </w:r>
      <w:r w:rsidRPr="00535E96">
        <w:rPr>
          <w:lang w:val="pt-BR"/>
        </w:rPr>
        <w:t xml:space="preserve"> Miguel do Oeste </w:t>
      </w:r>
      <w:r>
        <w:rPr>
          <w:lang w:val="pt-BR"/>
        </w:rPr>
        <w:t>seja</w:t>
      </w:r>
      <w:r w:rsidRPr="00535E96">
        <w:rPr>
          <w:lang w:val="pt-BR"/>
        </w:rPr>
        <w:t xml:space="preserve"> respeitada</w:t>
      </w:r>
      <w:r>
        <w:rPr>
          <w:lang w:val="pt-BR"/>
        </w:rPr>
        <w:t>.</w:t>
      </w:r>
    </w:p>
    <w:p w14:paraId="26456EDD" w14:textId="198F9F7A" w:rsidR="00535E96" w:rsidRPr="00535E96" w:rsidRDefault="00535E96" w:rsidP="00535E96">
      <w:pPr>
        <w:jc w:val="both"/>
        <w:rPr>
          <w:lang w:val="pt-BR"/>
        </w:rPr>
      </w:pPr>
      <w:r w:rsidRPr="00535E96">
        <w:rPr>
          <w:lang w:val="pt-BR"/>
        </w:rPr>
        <w:t>Essa abominável decisão terá que ser revertida. O legítimo mandato de Maria Teresa Capra precisa ser restaurado, assim como é imperativo que haja plenas condições de segurança para que a vereadora exerça o seu mandato. E, acima de tudo, haveremos de banir o extremismo fanatizado de direita, cuja associação com o nazismo salta aos olhos e não pode ser ocultada com a punição daqueles que a denunciam.</w:t>
      </w:r>
    </w:p>
    <w:sectPr w:rsidR="00535E96" w:rsidRPr="00535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96"/>
    <w:rsid w:val="00535E96"/>
    <w:rsid w:val="00E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2C6"/>
  <w15:chartTrackingRefBased/>
  <w15:docId w15:val="{42C8E937-9AB8-4A56-BFC8-AE672EF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1429</Characters>
  <Application>Microsoft Office Word</Application>
  <DocSecurity>0</DocSecurity>
  <Lines>24</Lines>
  <Paragraphs>10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Lenio Luiz Streck</dc:creator>
  <cp:keywords/>
  <dc:description/>
  <cp:lastModifiedBy>Lenio Luiz Streck</cp:lastModifiedBy>
  <cp:revision>1</cp:revision>
  <dcterms:created xsi:type="dcterms:W3CDTF">2023-02-04T22:22:00Z</dcterms:created>
  <dcterms:modified xsi:type="dcterms:W3CDTF">2023-02-04T22:27:00Z</dcterms:modified>
</cp:coreProperties>
</file>